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F7B2" w14:textId="77777777" w:rsidR="00416348" w:rsidRPr="00D45A73" w:rsidRDefault="00A41DDD" w:rsidP="00A41DDD">
      <w:pPr>
        <w:jc w:val="center"/>
        <w:rPr>
          <w:rFonts w:ascii="Roboto" w:hAnsi="Roboto"/>
          <w:b/>
          <w:sz w:val="32"/>
          <w:szCs w:val="32"/>
        </w:rPr>
      </w:pPr>
      <w:r w:rsidRPr="00D45A73">
        <w:rPr>
          <w:rFonts w:ascii="Roboto" w:hAnsi="Roboto"/>
          <w:b/>
          <w:sz w:val="32"/>
          <w:szCs w:val="32"/>
        </w:rPr>
        <w:t>Classroom Behavior Lesson Plan Form</w:t>
      </w:r>
    </w:p>
    <w:p w14:paraId="187A440E" w14:textId="77777777" w:rsidR="00A41DDD" w:rsidRPr="00D45A73" w:rsidRDefault="00A41DDD" w:rsidP="00A41DDD">
      <w:pPr>
        <w:ind w:left="-540" w:right="-630"/>
        <w:rPr>
          <w:rFonts w:ascii="Roboto" w:hAnsi="Roboto"/>
        </w:rPr>
      </w:pPr>
      <w:r w:rsidRPr="00D45A73">
        <w:rPr>
          <w:rFonts w:ascii="Roboto" w:hAnsi="Roboto"/>
          <w:b/>
        </w:rPr>
        <w:t xml:space="preserve">Expectation </w:t>
      </w:r>
      <w:r w:rsidRPr="00D45A73">
        <w:rPr>
          <w:rFonts w:ascii="Roboto" w:hAnsi="Roboto"/>
        </w:rPr>
        <w:t>___________________________________________________________</w:t>
      </w:r>
    </w:p>
    <w:p w14:paraId="25917F24" w14:textId="77777777" w:rsidR="00A41DDD" w:rsidRPr="00D45A73" w:rsidRDefault="004C1BF6" w:rsidP="00A41DDD">
      <w:pPr>
        <w:ind w:left="-540" w:right="-630"/>
        <w:rPr>
          <w:rFonts w:ascii="Roboto" w:hAnsi="Roboto"/>
          <w:b/>
        </w:rPr>
      </w:pPr>
      <w:r w:rsidRPr="00D45A73">
        <w:rPr>
          <w:rFonts w:ascii="Roboto" w:hAnsi="Roboto"/>
          <w:b/>
        </w:rPr>
        <w:t xml:space="preserve">Establish/Define </w:t>
      </w:r>
      <w:r w:rsidR="00A41DDD" w:rsidRPr="00D45A73">
        <w:rPr>
          <w:rFonts w:ascii="Roboto" w:hAnsi="Roboto"/>
          <w:b/>
        </w:rPr>
        <w:t>Behavior/Procedure: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A41DDD" w:rsidRPr="00D45A73" w14:paraId="11C2C319" w14:textId="77777777" w:rsidTr="00A41DDD">
        <w:trPr>
          <w:trHeight w:val="1898"/>
        </w:trPr>
        <w:tc>
          <w:tcPr>
            <w:tcW w:w="9810" w:type="dxa"/>
          </w:tcPr>
          <w:p w14:paraId="59C74871" w14:textId="77777777" w:rsidR="00A41DDD" w:rsidRPr="00D45A73" w:rsidRDefault="004C1BF6" w:rsidP="00A41DDD">
            <w:pPr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Introduce the behavior and why it is important.  Be sure to list the location(s) where and when the behavior</w:t>
            </w:r>
            <w:r w:rsidR="00FE4A7F" w:rsidRPr="00D45A73">
              <w:rPr>
                <w:rFonts w:ascii="Roboto" w:hAnsi="Roboto"/>
              </w:rPr>
              <w:t xml:space="preserve"> </w:t>
            </w:r>
            <w:r w:rsidRPr="00D45A73">
              <w:rPr>
                <w:rFonts w:ascii="Roboto" w:hAnsi="Roboto"/>
              </w:rPr>
              <w:t>is expected.</w:t>
            </w:r>
          </w:p>
          <w:p w14:paraId="4D32F203" w14:textId="77777777" w:rsidR="00A41DDD" w:rsidRPr="00D45A73" w:rsidRDefault="00A41DDD" w:rsidP="002C06DE">
            <w:pPr>
              <w:spacing w:line="276" w:lineRule="auto"/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1.</w:t>
            </w:r>
          </w:p>
          <w:p w14:paraId="367B4A90" w14:textId="77777777" w:rsidR="00A41DDD" w:rsidRPr="00D45A73" w:rsidRDefault="00A41DDD" w:rsidP="002C06DE">
            <w:pPr>
              <w:spacing w:line="276" w:lineRule="auto"/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 xml:space="preserve">2. </w:t>
            </w:r>
          </w:p>
          <w:p w14:paraId="32E83840" w14:textId="77777777" w:rsidR="00A41DDD" w:rsidRPr="00D45A73" w:rsidRDefault="00A41DDD" w:rsidP="002C06DE">
            <w:pPr>
              <w:spacing w:line="276" w:lineRule="auto"/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3.</w:t>
            </w:r>
          </w:p>
        </w:tc>
      </w:tr>
    </w:tbl>
    <w:p w14:paraId="77C3535F" w14:textId="77777777" w:rsidR="00A41DDD" w:rsidRPr="00D45A73" w:rsidRDefault="00A41DDD" w:rsidP="00A41DDD">
      <w:pPr>
        <w:rPr>
          <w:rFonts w:ascii="Roboto" w:hAnsi="Roboto"/>
        </w:rPr>
      </w:pPr>
    </w:p>
    <w:p w14:paraId="1B6253AF" w14:textId="77777777" w:rsidR="00A41DDD" w:rsidRPr="00D45A73" w:rsidRDefault="004C1BF6" w:rsidP="00A41DDD">
      <w:pPr>
        <w:ind w:left="-540"/>
        <w:rPr>
          <w:rFonts w:ascii="Roboto" w:hAnsi="Roboto"/>
          <w:b/>
        </w:rPr>
      </w:pPr>
      <w:r w:rsidRPr="00D45A73">
        <w:rPr>
          <w:rFonts w:ascii="Roboto" w:hAnsi="Roboto"/>
          <w:b/>
        </w:rPr>
        <w:t>Teach: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A41DDD" w:rsidRPr="00D45A73" w14:paraId="373392D0" w14:textId="77777777" w:rsidTr="00A41DDD">
        <w:trPr>
          <w:trHeight w:val="1624"/>
        </w:trPr>
        <w:tc>
          <w:tcPr>
            <w:tcW w:w="9810" w:type="dxa"/>
          </w:tcPr>
          <w:p w14:paraId="263110E8" w14:textId="77777777" w:rsidR="004C1BF6" w:rsidRPr="00D45A73" w:rsidRDefault="004C1BF6" w:rsidP="00A41DDD">
            <w:pPr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Teacher demonstrates or models the behavior.  Model examples and non-examples.</w:t>
            </w:r>
          </w:p>
          <w:p w14:paraId="43624DD4" w14:textId="77777777" w:rsidR="00A41DDD" w:rsidRPr="00D45A73" w:rsidRDefault="00A41DDD" w:rsidP="002C06DE">
            <w:pPr>
              <w:spacing w:line="276" w:lineRule="auto"/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1.</w:t>
            </w:r>
          </w:p>
          <w:p w14:paraId="2D5084AD" w14:textId="77777777" w:rsidR="00A41DDD" w:rsidRPr="00D45A73" w:rsidRDefault="00A41DDD" w:rsidP="002C06DE">
            <w:pPr>
              <w:spacing w:line="276" w:lineRule="auto"/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 xml:space="preserve">2. </w:t>
            </w:r>
          </w:p>
          <w:p w14:paraId="04FE9F57" w14:textId="77777777" w:rsidR="00A41DDD" w:rsidRPr="00D45A73" w:rsidRDefault="00A41DDD" w:rsidP="002C06DE">
            <w:pPr>
              <w:spacing w:line="276" w:lineRule="auto"/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3.</w:t>
            </w:r>
          </w:p>
        </w:tc>
      </w:tr>
    </w:tbl>
    <w:p w14:paraId="509416F8" w14:textId="77777777" w:rsidR="00A41DDD" w:rsidRPr="00D45A73" w:rsidRDefault="00A41DDD" w:rsidP="00A41DDD">
      <w:pPr>
        <w:rPr>
          <w:rFonts w:ascii="Roboto" w:hAnsi="Roboto"/>
        </w:rPr>
      </w:pPr>
    </w:p>
    <w:p w14:paraId="5C420707" w14:textId="77777777" w:rsidR="00A41DDD" w:rsidRPr="00D45A73" w:rsidRDefault="004C1BF6" w:rsidP="00A41DDD">
      <w:pPr>
        <w:ind w:left="-540"/>
        <w:rPr>
          <w:rFonts w:ascii="Roboto" w:hAnsi="Roboto"/>
          <w:b/>
        </w:rPr>
      </w:pPr>
      <w:r w:rsidRPr="00D45A73">
        <w:rPr>
          <w:rFonts w:ascii="Roboto" w:hAnsi="Roboto"/>
          <w:b/>
        </w:rPr>
        <w:t>Practice:</w:t>
      </w:r>
    </w:p>
    <w:tbl>
      <w:tblPr>
        <w:tblW w:w="98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4"/>
      </w:tblGrid>
      <w:tr w:rsidR="00A41DDD" w:rsidRPr="00D45A73" w14:paraId="68C572CB" w14:textId="77777777" w:rsidTr="004C1BF6">
        <w:trPr>
          <w:trHeight w:val="1976"/>
        </w:trPr>
        <w:tc>
          <w:tcPr>
            <w:tcW w:w="9814" w:type="dxa"/>
          </w:tcPr>
          <w:p w14:paraId="6C1476B3" w14:textId="77777777" w:rsidR="00A41DDD" w:rsidRPr="00D45A73" w:rsidRDefault="004C1BF6" w:rsidP="00A41DDD">
            <w:pPr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Give students opportunities to role play the behavior across all relevant settings</w:t>
            </w:r>
            <w:r w:rsidR="00A41DDD" w:rsidRPr="00D45A73">
              <w:rPr>
                <w:rFonts w:ascii="Roboto" w:hAnsi="Roboto"/>
              </w:rPr>
              <w:t>.</w:t>
            </w:r>
          </w:p>
          <w:p w14:paraId="681AA517" w14:textId="77777777" w:rsidR="00A41DDD" w:rsidRPr="00D45A73" w:rsidRDefault="00A41DDD" w:rsidP="002C06DE">
            <w:pPr>
              <w:spacing w:line="276" w:lineRule="auto"/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 xml:space="preserve">1.  </w:t>
            </w:r>
          </w:p>
          <w:p w14:paraId="613C4B21" w14:textId="77777777" w:rsidR="00A41DDD" w:rsidRPr="00D45A73" w:rsidRDefault="00A41DDD" w:rsidP="002C06DE">
            <w:pPr>
              <w:spacing w:line="276" w:lineRule="auto"/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2.</w:t>
            </w:r>
          </w:p>
          <w:p w14:paraId="611B20C8" w14:textId="77777777" w:rsidR="00A41DDD" w:rsidRPr="00D45A73" w:rsidRDefault="00A41DDD" w:rsidP="002C06DE">
            <w:pPr>
              <w:spacing w:line="276" w:lineRule="auto"/>
              <w:ind w:left="9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3.</w:t>
            </w:r>
          </w:p>
        </w:tc>
      </w:tr>
    </w:tbl>
    <w:p w14:paraId="79D1C34A" w14:textId="77777777" w:rsidR="00A41DDD" w:rsidRPr="00D45A73" w:rsidRDefault="00A41DDD" w:rsidP="00A41DDD">
      <w:pPr>
        <w:rPr>
          <w:rFonts w:ascii="Roboto" w:hAnsi="Roboto"/>
        </w:rPr>
      </w:pPr>
    </w:p>
    <w:p w14:paraId="6C4492B9" w14:textId="77777777" w:rsidR="00D45A73" w:rsidRDefault="004C1BF6" w:rsidP="004C1BF6">
      <w:pPr>
        <w:ind w:left="-720"/>
        <w:rPr>
          <w:rFonts w:ascii="Roboto" w:hAnsi="Roboto"/>
        </w:rPr>
      </w:pPr>
      <w:r w:rsidRPr="00D45A73">
        <w:rPr>
          <w:rFonts w:ascii="Roboto" w:hAnsi="Roboto"/>
        </w:rPr>
        <w:t xml:space="preserve">  </w:t>
      </w:r>
    </w:p>
    <w:p w14:paraId="131B4F09" w14:textId="77777777" w:rsidR="00D45A73" w:rsidRDefault="00D45A73" w:rsidP="004C1BF6">
      <w:pPr>
        <w:ind w:left="-720"/>
        <w:rPr>
          <w:rFonts w:ascii="Roboto" w:hAnsi="Roboto"/>
        </w:rPr>
      </w:pPr>
    </w:p>
    <w:p w14:paraId="228A54A2" w14:textId="77777777" w:rsidR="00D45A73" w:rsidRDefault="00D45A73" w:rsidP="004C1BF6">
      <w:pPr>
        <w:ind w:left="-720"/>
        <w:rPr>
          <w:rFonts w:ascii="Roboto" w:hAnsi="Roboto"/>
        </w:rPr>
      </w:pPr>
    </w:p>
    <w:p w14:paraId="645A539A" w14:textId="77777777" w:rsidR="00D45A73" w:rsidRDefault="00D45A73" w:rsidP="004C1BF6">
      <w:pPr>
        <w:ind w:left="-720"/>
        <w:rPr>
          <w:rFonts w:ascii="Roboto" w:hAnsi="Roboto"/>
        </w:rPr>
      </w:pPr>
    </w:p>
    <w:p w14:paraId="7F3DDD26" w14:textId="2FDDA045" w:rsidR="004C1BF6" w:rsidRPr="00D45A73" w:rsidRDefault="004C1BF6" w:rsidP="004C1BF6">
      <w:pPr>
        <w:ind w:left="-720"/>
        <w:rPr>
          <w:rFonts w:ascii="Roboto" w:hAnsi="Roboto"/>
          <w:b/>
        </w:rPr>
      </w:pPr>
      <w:r w:rsidRPr="00D45A73">
        <w:rPr>
          <w:rFonts w:ascii="Roboto" w:hAnsi="Roboto"/>
        </w:rPr>
        <w:t xml:space="preserve"> </w:t>
      </w:r>
      <w:r w:rsidRPr="00D45A73">
        <w:rPr>
          <w:rFonts w:ascii="Roboto" w:hAnsi="Roboto"/>
          <w:b/>
        </w:rPr>
        <w:t>Monitor and Reinforce: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4C1BF6" w:rsidRPr="00D45A73" w14:paraId="2D239E2A" w14:textId="77777777" w:rsidTr="00A34492">
        <w:trPr>
          <w:trHeight w:val="1440"/>
        </w:trPr>
        <w:tc>
          <w:tcPr>
            <w:tcW w:w="9810" w:type="dxa"/>
          </w:tcPr>
          <w:p w14:paraId="0359F0F8" w14:textId="77777777" w:rsidR="004C1BF6" w:rsidRPr="00D45A73" w:rsidRDefault="004C1BF6" w:rsidP="002C06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Pre-Correct/Remind-Anticipate and give students a reminder to perform behavior.</w:t>
            </w:r>
          </w:p>
          <w:p w14:paraId="2C7E1ECE" w14:textId="77777777" w:rsidR="004C1BF6" w:rsidRPr="00D45A73" w:rsidRDefault="004C1BF6" w:rsidP="002C06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Supervise-Move, scan and interact with students.</w:t>
            </w:r>
          </w:p>
          <w:p w14:paraId="7D708DF6" w14:textId="77777777" w:rsidR="004C1BF6" w:rsidRPr="00D45A73" w:rsidRDefault="004C1BF6" w:rsidP="002C06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Feedback-Observe student performance and give positive, specific feedback to students.</w:t>
            </w:r>
          </w:p>
          <w:p w14:paraId="6203215B" w14:textId="77777777" w:rsidR="004C1BF6" w:rsidRPr="00D45A73" w:rsidRDefault="004C1BF6" w:rsidP="002C06D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79"/>
              <w:rPr>
                <w:rFonts w:ascii="Roboto" w:hAnsi="Roboto"/>
              </w:rPr>
            </w:pPr>
            <w:r w:rsidRPr="00D45A73">
              <w:rPr>
                <w:rFonts w:ascii="Roboto" w:hAnsi="Roboto"/>
              </w:rPr>
              <w:t>Reteach-Practice throughout the day and school year.</w:t>
            </w:r>
          </w:p>
        </w:tc>
      </w:tr>
    </w:tbl>
    <w:p w14:paraId="4A777FA2" w14:textId="763C75DB" w:rsidR="004C1BF6" w:rsidRDefault="00A34492" w:rsidP="004C1BF6">
      <w:pPr>
        <w:rPr>
          <w:rFonts w:ascii="Roboto" w:hAnsi="Roboto"/>
        </w:rPr>
      </w:pPr>
      <w:r w:rsidRPr="00D45A73">
        <w:rPr>
          <w:rFonts w:ascii="Roboto" w:hAnsi="Roboto"/>
        </w:rPr>
        <w:tab/>
      </w:r>
      <w:r w:rsidRPr="00D45A73">
        <w:rPr>
          <w:rFonts w:ascii="Roboto" w:hAnsi="Roboto"/>
        </w:rPr>
        <w:tab/>
      </w:r>
      <w:r w:rsidRPr="00D45A73">
        <w:rPr>
          <w:rFonts w:ascii="Roboto" w:hAnsi="Roboto"/>
        </w:rPr>
        <w:tab/>
      </w:r>
      <w:r w:rsidRPr="00D45A73">
        <w:rPr>
          <w:rFonts w:ascii="Roboto" w:hAnsi="Roboto"/>
        </w:rPr>
        <w:tab/>
      </w:r>
      <w:r w:rsidRPr="00D45A73">
        <w:rPr>
          <w:rFonts w:ascii="Roboto" w:hAnsi="Roboto"/>
        </w:rPr>
        <w:tab/>
      </w:r>
      <w:r w:rsidRPr="00D45A73">
        <w:rPr>
          <w:rFonts w:ascii="Roboto" w:hAnsi="Roboto"/>
        </w:rPr>
        <w:tab/>
      </w:r>
      <w:r w:rsidRPr="00D45A73">
        <w:rPr>
          <w:rFonts w:ascii="Roboto" w:hAnsi="Roboto"/>
        </w:rPr>
        <w:tab/>
      </w:r>
    </w:p>
    <w:p w14:paraId="3A384DB7" w14:textId="77777777" w:rsidR="002C06DE" w:rsidRPr="002C06DE" w:rsidRDefault="002C06DE" w:rsidP="002C06DE">
      <w:pPr>
        <w:jc w:val="center"/>
        <w:rPr>
          <w:rFonts w:ascii="Roboto" w:hAnsi="Roboto"/>
          <w:sz w:val="20"/>
          <w:szCs w:val="20"/>
        </w:rPr>
      </w:pPr>
      <w:r w:rsidRPr="002C06DE">
        <w:rPr>
          <w:rFonts w:ascii="Roboto" w:hAnsi="Roboto"/>
          <w:sz w:val="20"/>
          <w:szCs w:val="20"/>
        </w:rPr>
        <w:t>Copyright © 2020 Motivating Systems, LLC dba PBIS Rewards. All Rights Reserved</w:t>
      </w:r>
    </w:p>
    <w:p w14:paraId="088257A3" w14:textId="77777777" w:rsidR="002C06DE" w:rsidRPr="00D45A73" w:rsidRDefault="002C06DE" w:rsidP="004C1BF6">
      <w:pPr>
        <w:rPr>
          <w:rFonts w:ascii="Roboto" w:hAnsi="Roboto"/>
          <w:sz w:val="20"/>
          <w:szCs w:val="20"/>
        </w:rPr>
      </w:pPr>
    </w:p>
    <w:sectPr w:rsidR="002C06DE" w:rsidRPr="00D45A73" w:rsidSect="00A34492">
      <w:headerReference w:type="default" r:id="rId11"/>
      <w:pgSz w:w="12240" w:h="15840"/>
      <w:pgMar w:top="1440" w:right="117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9219" w14:textId="77777777" w:rsidR="00BA1520" w:rsidRDefault="00BA1520" w:rsidP="00D45A73">
      <w:pPr>
        <w:spacing w:after="0"/>
      </w:pPr>
      <w:r>
        <w:separator/>
      </w:r>
    </w:p>
  </w:endnote>
  <w:endnote w:type="continuationSeparator" w:id="0">
    <w:p w14:paraId="3D600985" w14:textId="77777777" w:rsidR="00BA1520" w:rsidRDefault="00BA1520" w:rsidP="00D45A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910A" w14:textId="77777777" w:rsidR="00BA1520" w:rsidRDefault="00BA1520" w:rsidP="00D45A73">
      <w:pPr>
        <w:spacing w:after="0"/>
      </w:pPr>
      <w:r>
        <w:separator/>
      </w:r>
    </w:p>
  </w:footnote>
  <w:footnote w:type="continuationSeparator" w:id="0">
    <w:p w14:paraId="2437173A" w14:textId="77777777" w:rsidR="00BA1520" w:rsidRDefault="00BA1520" w:rsidP="00D45A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ADEF" w14:textId="3BB71DF7" w:rsidR="00D45A73" w:rsidRDefault="00D45A73" w:rsidP="00D45A73">
    <w:pPr>
      <w:pStyle w:val="Header"/>
      <w:jc w:val="center"/>
    </w:pPr>
    <w:r>
      <w:rPr>
        <w:noProof/>
      </w:rPr>
      <w:drawing>
        <wp:inline distT="0" distB="0" distL="0" distR="0" wp14:anchorId="7B057075" wp14:editId="1AB82FA4">
          <wp:extent cx="1905000" cy="952500"/>
          <wp:effectExtent l="0" t="0" r="0" b="0"/>
          <wp:docPr id="1" name="Picture 1" descr="A close up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bis-rewards-devices-200x1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0E73"/>
    <w:multiLevelType w:val="hybridMultilevel"/>
    <w:tmpl w:val="185A9C78"/>
    <w:lvl w:ilvl="0" w:tplc="74380E90">
      <w:start w:val="1"/>
      <w:numFmt w:val="decimal"/>
      <w:lvlText w:val="%1."/>
      <w:lvlJc w:val="left"/>
      <w:pPr>
        <w:ind w:left="-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0" w:hanging="360"/>
      </w:pPr>
    </w:lvl>
    <w:lvl w:ilvl="2" w:tplc="0409001B" w:tentative="1">
      <w:start w:val="1"/>
      <w:numFmt w:val="lowerRoman"/>
      <w:lvlText w:val="%3."/>
      <w:lvlJc w:val="right"/>
      <w:pPr>
        <w:ind w:left="1280" w:hanging="180"/>
      </w:pPr>
    </w:lvl>
    <w:lvl w:ilvl="3" w:tplc="0409000F" w:tentative="1">
      <w:start w:val="1"/>
      <w:numFmt w:val="decimal"/>
      <w:lvlText w:val="%4."/>
      <w:lvlJc w:val="left"/>
      <w:pPr>
        <w:ind w:left="2000" w:hanging="360"/>
      </w:pPr>
    </w:lvl>
    <w:lvl w:ilvl="4" w:tplc="04090019" w:tentative="1">
      <w:start w:val="1"/>
      <w:numFmt w:val="lowerLetter"/>
      <w:lvlText w:val="%5."/>
      <w:lvlJc w:val="left"/>
      <w:pPr>
        <w:ind w:left="2720" w:hanging="360"/>
      </w:pPr>
    </w:lvl>
    <w:lvl w:ilvl="5" w:tplc="0409001B" w:tentative="1">
      <w:start w:val="1"/>
      <w:numFmt w:val="lowerRoman"/>
      <w:lvlText w:val="%6."/>
      <w:lvlJc w:val="right"/>
      <w:pPr>
        <w:ind w:left="3440" w:hanging="180"/>
      </w:pPr>
    </w:lvl>
    <w:lvl w:ilvl="6" w:tplc="0409000F" w:tentative="1">
      <w:start w:val="1"/>
      <w:numFmt w:val="decimal"/>
      <w:lvlText w:val="%7."/>
      <w:lvlJc w:val="left"/>
      <w:pPr>
        <w:ind w:left="4160" w:hanging="360"/>
      </w:pPr>
    </w:lvl>
    <w:lvl w:ilvl="7" w:tplc="04090019" w:tentative="1">
      <w:start w:val="1"/>
      <w:numFmt w:val="lowerLetter"/>
      <w:lvlText w:val="%8."/>
      <w:lvlJc w:val="left"/>
      <w:pPr>
        <w:ind w:left="4880" w:hanging="360"/>
      </w:pPr>
    </w:lvl>
    <w:lvl w:ilvl="8" w:tplc="0409001B" w:tentative="1">
      <w:start w:val="1"/>
      <w:numFmt w:val="lowerRoman"/>
      <w:lvlText w:val="%9."/>
      <w:lvlJc w:val="right"/>
      <w:pPr>
        <w:ind w:left="5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DD"/>
    <w:rsid w:val="00063CFD"/>
    <w:rsid w:val="00177994"/>
    <w:rsid w:val="002C06DE"/>
    <w:rsid w:val="002D6258"/>
    <w:rsid w:val="00416348"/>
    <w:rsid w:val="004C1BF6"/>
    <w:rsid w:val="0050323A"/>
    <w:rsid w:val="00780B6C"/>
    <w:rsid w:val="007C42CF"/>
    <w:rsid w:val="007D5E00"/>
    <w:rsid w:val="00A34492"/>
    <w:rsid w:val="00A41DDD"/>
    <w:rsid w:val="00BA1520"/>
    <w:rsid w:val="00C10628"/>
    <w:rsid w:val="00C607AF"/>
    <w:rsid w:val="00CC4F4A"/>
    <w:rsid w:val="00D45A73"/>
    <w:rsid w:val="00E04340"/>
    <w:rsid w:val="00EF391E"/>
    <w:rsid w:val="00FA252A"/>
    <w:rsid w:val="00FD3AB0"/>
    <w:rsid w:val="00FD7967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F3EF3B"/>
  <w15:docId w15:val="{A315D5A1-7423-4BF5-BFE4-28997597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6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5A7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5A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5A7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AB6B94810B468C527B1E842530CD" ma:contentTypeVersion="11" ma:contentTypeDescription="Create a new document." ma:contentTypeScope="" ma:versionID="ac116c1faea32f780d842ca628f0094c">
  <xsd:schema xmlns:xsd="http://www.w3.org/2001/XMLSchema" xmlns:xs="http://www.w3.org/2001/XMLSchema" xmlns:p="http://schemas.microsoft.com/office/2006/metadata/properties" xmlns:ns2="d6614c73-4811-4188-871a-e5c9a017da26" xmlns:ns3="31b4baf0-df35-4b3a-ab43-bc4c749387dc" targetNamespace="http://schemas.microsoft.com/office/2006/metadata/properties" ma:root="true" ma:fieldsID="57f89e02a8caf05f6d904dad8d77723b" ns2:_="" ns3:_="">
    <xsd:import namespace="d6614c73-4811-4188-871a-e5c9a017da26"/>
    <xsd:import namespace="31b4baf0-df35-4b3a-ab43-bc4c7493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c73-4811-4188-871a-e5c9a017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baf0-df35-4b3a-ab43-bc4c7493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B6C7A-187B-44E8-B579-3231C4337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14c73-4811-4188-871a-e5c9a017da26"/>
    <ds:schemaRef ds:uri="31b4baf0-df35-4b3a-ab43-bc4c7493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36EB9-81FD-4A2A-9EFE-EA716C4CA0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2FECB2-E73F-41C4-B2F5-6EF29E2185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6E6EA5-9071-4050-B58F-8F2CDB6568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Francis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Ardeen Hoke</dc:creator>
  <cp:keywords/>
  <dc:description/>
  <cp:lastModifiedBy>Anna Michaels</cp:lastModifiedBy>
  <cp:revision>2</cp:revision>
  <cp:lastPrinted>2015-01-09T20:01:00Z</cp:lastPrinted>
  <dcterms:created xsi:type="dcterms:W3CDTF">2020-12-09T17:38:00Z</dcterms:created>
  <dcterms:modified xsi:type="dcterms:W3CDTF">2020-12-09T17:38:00Z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0x010100C7B0AB6B94810B468C527B1E842530CD</vt:lpwstr>
  </property>
</Properties>
</file>